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2551"/>
      </w:tblGrid>
      <w:tr w:rsidR="00972ABA" w:rsidTr="0043513C">
        <w:trPr>
          <w:trHeight w:val="567"/>
        </w:trPr>
        <w:tc>
          <w:tcPr>
            <w:tcW w:w="4815" w:type="dxa"/>
            <w:gridSpan w:val="2"/>
            <w:shd w:val="clear" w:color="auto" w:fill="ED7D31" w:themeFill="accent2"/>
          </w:tcPr>
          <w:p w:rsidR="00972ABA" w:rsidRPr="00972ABA" w:rsidRDefault="00972ABA" w:rsidP="00972ABA">
            <w:pPr>
              <w:jc w:val="center"/>
              <w:rPr>
                <w:sz w:val="32"/>
              </w:rPr>
            </w:pPr>
            <w:r w:rsidRPr="0043513C">
              <w:rPr>
                <w:b/>
                <w:color w:val="FFFFFF" w:themeColor="background1"/>
                <w:sz w:val="32"/>
                <w:lang w:val="de-CH"/>
              </w:rPr>
              <w:t>Märchen, Hexen und Co.</w:t>
            </w:r>
          </w:p>
        </w:tc>
        <w:tc>
          <w:tcPr>
            <w:tcW w:w="2268" w:type="dxa"/>
          </w:tcPr>
          <w:p w:rsidR="00972ABA" w:rsidRDefault="00972ABA"/>
        </w:tc>
        <w:tc>
          <w:tcPr>
            <w:tcW w:w="2551" w:type="dxa"/>
          </w:tcPr>
          <w:p w:rsidR="00972ABA" w:rsidRDefault="00972ABA"/>
        </w:tc>
      </w:tr>
      <w:tr w:rsidR="00972ABA" w:rsidTr="008362DF">
        <w:trPr>
          <w:trHeight w:val="567"/>
        </w:trPr>
        <w:tc>
          <w:tcPr>
            <w:tcW w:w="2547" w:type="dxa"/>
          </w:tcPr>
          <w:p w:rsidR="00972ABA" w:rsidRDefault="00972ABA"/>
        </w:tc>
        <w:tc>
          <w:tcPr>
            <w:tcW w:w="2268" w:type="dxa"/>
          </w:tcPr>
          <w:p w:rsidR="00972ABA" w:rsidRDefault="00972ABA"/>
        </w:tc>
        <w:tc>
          <w:tcPr>
            <w:tcW w:w="2268" w:type="dxa"/>
          </w:tcPr>
          <w:p w:rsidR="00972ABA" w:rsidRDefault="00972ABA"/>
        </w:tc>
        <w:tc>
          <w:tcPr>
            <w:tcW w:w="2551" w:type="dxa"/>
          </w:tcPr>
          <w:p w:rsidR="00972ABA" w:rsidRDefault="00972ABA"/>
        </w:tc>
      </w:tr>
      <w:tr w:rsidR="00972ABA" w:rsidTr="008362DF">
        <w:trPr>
          <w:trHeight w:val="567"/>
        </w:trPr>
        <w:tc>
          <w:tcPr>
            <w:tcW w:w="2547" w:type="dxa"/>
          </w:tcPr>
          <w:p w:rsidR="00972ABA" w:rsidRPr="002F4784" w:rsidRDefault="00972ABA">
            <w:pPr>
              <w:rPr>
                <w:b/>
              </w:rPr>
            </w:pPr>
            <w:r w:rsidRPr="002F4784">
              <w:rPr>
                <w:b/>
              </w:rPr>
              <w:t xml:space="preserve">Der </w:t>
            </w:r>
            <w:proofErr w:type="spellStart"/>
            <w:r w:rsidRPr="002F4784">
              <w:rPr>
                <w:b/>
              </w:rPr>
              <w:t>Grund</w:t>
            </w:r>
            <w:proofErr w:type="spellEnd"/>
          </w:p>
        </w:tc>
        <w:tc>
          <w:tcPr>
            <w:tcW w:w="2268" w:type="dxa"/>
          </w:tcPr>
          <w:p w:rsidR="00972ABA" w:rsidRDefault="00972ABA">
            <w:r>
              <w:t>Le fondement, cause, raison</w:t>
            </w:r>
          </w:p>
        </w:tc>
        <w:tc>
          <w:tcPr>
            <w:tcW w:w="2268" w:type="dxa"/>
          </w:tcPr>
          <w:p w:rsidR="00972ABA" w:rsidRPr="002F4784" w:rsidRDefault="002F4784" w:rsidP="0043513C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a</w:t>
            </w:r>
            <w:r w:rsidR="0043513C" w:rsidRPr="002F4784">
              <w:rPr>
                <w:b/>
                <w:lang w:val="de-CH"/>
              </w:rPr>
              <w:t xml:space="preserve">us seinen Ängsten </w:t>
            </w:r>
            <w:proofErr w:type="spellStart"/>
            <w:r w:rsidR="0043513C" w:rsidRPr="002F4784">
              <w:rPr>
                <w:b/>
                <w:lang w:val="de-CH"/>
              </w:rPr>
              <w:t>heraus|führen</w:t>
            </w:r>
            <w:proofErr w:type="spellEnd"/>
          </w:p>
        </w:tc>
        <w:tc>
          <w:tcPr>
            <w:tcW w:w="2551" w:type="dxa"/>
          </w:tcPr>
          <w:p w:rsidR="00972ABA" w:rsidRDefault="0043513C">
            <w:r>
              <w:t>Libérer /faire sortir de ses peurs</w:t>
            </w:r>
          </w:p>
        </w:tc>
      </w:tr>
      <w:tr w:rsidR="00972ABA" w:rsidTr="008362DF">
        <w:trPr>
          <w:trHeight w:val="567"/>
        </w:trPr>
        <w:tc>
          <w:tcPr>
            <w:tcW w:w="2547" w:type="dxa"/>
          </w:tcPr>
          <w:p w:rsidR="00972ABA" w:rsidRPr="002F4784" w:rsidRDefault="00972ABA">
            <w:pPr>
              <w:rPr>
                <w:b/>
              </w:rPr>
            </w:pPr>
            <w:proofErr w:type="spellStart"/>
            <w:r w:rsidRPr="002F4784">
              <w:rPr>
                <w:b/>
              </w:rPr>
              <w:t>unbegründet</w:t>
            </w:r>
            <w:proofErr w:type="spellEnd"/>
          </w:p>
        </w:tc>
        <w:tc>
          <w:tcPr>
            <w:tcW w:w="2268" w:type="dxa"/>
          </w:tcPr>
          <w:p w:rsidR="00972ABA" w:rsidRDefault="00972ABA">
            <w:r>
              <w:t>Infondé, sans raison, injustifié</w:t>
            </w:r>
          </w:p>
        </w:tc>
        <w:tc>
          <w:tcPr>
            <w:tcW w:w="2268" w:type="dxa"/>
          </w:tcPr>
          <w:p w:rsidR="00972ABA" w:rsidRPr="002F4784" w:rsidRDefault="0043513C">
            <w:pPr>
              <w:rPr>
                <w:b/>
              </w:rPr>
            </w:pPr>
            <w:r w:rsidRPr="002F4784">
              <w:rPr>
                <w:b/>
              </w:rPr>
              <w:t xml:space="preserve">s </w:t>
            </w:r>
            <w:proofErr w:type="spellStart"/>
            <w:r w:rsidRPr="002F4784">
              <w:rPr>
                <w:b/>
              </w:rPr>
              <w:t>Gefühl</w:t>
            </w:r>
            <w:proofErr w:type="spellEnd"/>
          </w:p>
        </w:tc>
        <w:tc>
          <w:tcPr>
            <w:tcW w:w="2551" w:type="dxa"/>
          </w:tcPr>
          <w:p w:rsidR="00972ABA" w:rsidRDefault="0043513C">
            <w:r>
              <w:t>sentiment</w:t>
            </w:r>
          </w:p>
        </w:tc>
      </w:tr>
      <w:tr w:rsidR="00972ABA" w:rsidTr="008362DF">
        <w:trPr>
          <w:trHeight w:val="567"/>
        </w:trPr>
        <w:tc>
          <w:tcPr>
            <w:tcW w:w="2547" w:type="dxa"/>
          </w:tcPr>
          <w:p w:rsidR="00972ABA" w:rsidRPr="002F4784" w:rsidRDefault="00972ABA">
            <w:pPr>
              <w:rPr>
                <w:b/>
              </w:rPr>
            </w:pPr>
            <w:proofErr w:type="spellStart"/>
            <w:r w:rsidRPr="002F4784">
              <w:rPr>
                <w:b/>
              </w:rPr>
              <w:t>Angst</w:t>
            </w:r>
            <w:proofErr w:type="spellEnd"/>
            <w:r w:rsidRPr="002F4784">
              <w:rPr>
                <w:b/>
              </w:rPr>
              <w:t xml:space="preserve"> </w:t>
            </w:r>
            <w:proofErr w:type="spellStart"/>
            <w:r w:rsidRPr="002F4784">
              <w:rPr>
                <w:b/>
              </w:rPr>
              <w:t>haben</w:t>
            </w:r>
            <w:proofErr w:type="spellEnd"/>
          </w:p>
        </w:tc>
        <w:tc>
          <w:tcPr>
            <w:tcW w:w="2268" w:type="dxa"/>
          </w:tcPr>
          <w:p w:rsidR="00972ABA" w:rsidRDefault="00972ABA">
            <w:r>
              <w:t>avoir peur</w:t>
            </w:r>
          </w:p>
        </w:tc>
        <w:tc>
          <w:tcPr>
            <w:tcW w:w="2268" w:type="dxa"/>
          </w:tcPr>
          <w:p w:rsidR="00972ABA" w:rsidRPr="002F4784" w:rsidRDefault="0043513C">
            <w:pPr>
              <w:rPr>
                <w:b/>
              </w:rPr>
            </w:pPr>
            <w:r w:rsidRPr="002F4784">
              <w:rPr>
                <w:b/>
              </w:rPr>
              <w:t xml:space="preserve">in die </w:t>
            </w:r>
            <w:proofErr w:type="spellStart"/>
            <w:r w:rsidRPr="002F4784">
              <w:rPr>
                <w:b/>
              </w:rPr>
              <w:t>Zukunft</w:t>
            </w:r>
            <w:proofErr w:type="spellEnd"/>
            <w:r w:rsidRPr="002F4784">
              <w:rPr>
                <w:b/>
              </w:rPr>
              <w:t xml:space="preserve"> </w:t>
            </w:r>
            <w:proofErr w:type="spellStart"/>
            <w:r w:rsidRPr="002F4784">
              <w:rPr>
                <w:b/>
              </w:rPr>
              <w:t>blicken</w:t>
            </w:r>
            <w:proofErr w:type="spellEnd"/>
          </w:p>
        </w:tc>
        <w:tc>
          <w:tcPr>
            <w:tcW w:w="2551" w:type="dxa"/>
          </w:tcPr>
          <w:p w:rsidR="00972ABA" w:rsidRDefault="0043513C">
            <w:r>
              <w:t>Regarder vers l’avenir</w:t>
            </w:r>
          </w:p>
        </w:tc>
      </w:tr>
      <w:tr w:rsidR="00972ABA" w:rsidRPr="0043513C" w:rsidTr="008362DF">
        <w:trPr>
          <w:trHeight w:val="567"/>
        </w:trPr>
        <w:tc>
          <w:tcPr>
            <w:tcW w:w="2547" w:type="dxa"/>
          </w:tcPr>
          <w:p w:rsidR="00972ABA" w:rsidRPr="002F4784" w:rsidRDefault="00972ABA">
            <w:pPr>
              <w:rPr>
                <w:b/>
              </w:rPr>
            </w:pPr>
            <w:proofErr w:type="spellStart"/>
            <w:r w:rsidRPr="002F4784">
              <w:rPr>
                <w:b/>
              </w:rPr>
              <w:t>besonders</w:t>
            </w:r>
            <w:proofErr w:type="spellEnd"/>
          </w:p>
        </w:tc>
        <w:tc>
          <w:tcPr>
            <w:tcW w:w="2268" w:type="dxa"/>
          </w:tcPr>
          <w:p w:rsidR="00972ABA" w:rsidRDefault="00972ABA">
            <w:r>
              <w:t>(En) particulier</w:t>
            </w:r>
          </w:p>
        </w:tc>
        <w:tc>
          <w:tcPr>
            <w:tcW w:w="2268" w:type="dxa"/>
          </w:tcPr>
          <w:p w:rsidR="00972ABA" w:rsidRPr="002F4784" w:rsidRDefault="0043513C">
            <w:pPr>
              <w:rPr>
                <w:b/>
                <w:lang w:val="de-CH"/>
              </w:rPr>
            </w:pPr>
            <w:r w:rsidRPr="002F4784">
              <w:rPr>
                <w:b/>
                <w:lang w:val="de-CH"/>
              </w:rPr>
              <w:t xml:space="preserve">Sich </w:t>
            </w:r>
            <w:proofErr w:type="spellStart"/>
            <w:r w:rsidRPr="002F4784">
              <w:rPr>
                <w:b/>
                <w:lang w:val="de-CH"/>
              </w:rPr>
              <w:t>vor|stellen</w:t>
            </w:r>
            <w:proofErr w:type="spellEnd"/>
            <w:r w:rsidRPr="002F4784">
              <w:rPr>
                <w:b/>
                <w:lang w:val="de-CH"/>
              </w:rPr>
              <w:t xml:space="preserve"> – sich </w:t>
            </w:r>
            <w:proofErr w:type="spellStart"/>
            <w:r w:rsidRPr="002F4784">
              <w:rPr>
                <w:b/>
                <w:lang w:val="de-CH"/>
              </w:rPr>
              <w:t>aus|malen</w:t>
            </w:r>
            <w:proofErr w:type="spellEnd"/>
          </w:p>
        </w:tc>
        <w:tc>
          <w:tcPr>
            <w:tcW w:w="2551" w:type="dxa"/>
          </w:tcPr>
          <w:p w:rsidR="00972ABA" w:rsidRPr="0043513C" w:rsidRDefault="0043513C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S’imaginer</w:t>
            </w:r>
            <w:proofErr w:type="spellEnd"/>
            <w:r>
              <w:rPr>
                <w:lang w:val="de-CH"/>
              </w:rPr>
              <w:t xml:space="preserve"> – se </w:t>
            </w:r>
            <w:proofErr w:type="spellStart"/>
            <w:r>
              <w:rPr>
                <w:lang w:val="de-CH"/>
              </w:rPr>
              <w:t>représenter</w:t>
            </w:r>
            <w:proofErr w:type="spellEnd"/>
          </w:p>
        </w:tc>
      </w:tr>
      <w:tr w:rsidR="00972ABA" w:rsidTr="008362DF">
        <w:trPr>
          <w:trHeight w:val="567"/>
        </w:trPr>
        <w:tc>
          <w:tcPr>
            <w:tcW w:w="2547" w:type="dxa"/>
          </w:tcPr>
          <w:p w:rsidR="00972ABA" w:rsidRPr="002F4784" w:rsidRDefault="00972ABA">
            <w:pPr>
              <w:rPr>
                <w:b/>
              </w:rPr>
            </w:pPr>
            <w:r w:rsidRPr="002F4784">
              <w:rPr>
                <w:b/>
              </w:rPr>
              <w:t xml:space="preserve">r </w:t>
            </w:r>
            <w:proofErr w:type="spellStart"/>
            <w:r w:rsidRPr="002F4784">
              <w:rPr>
                <w:b/>
              </w:rPr>
              <w:t>Entwicklungsschritt</w:t>
            </w:r>
            <w:proofErr w:type="spellEnd"/>
          </w:p>
        </w:tc>
        <w:tc>
          <w:tcPr>
            <w:tcW w:w="2268" w:type="dxa"/>
          </w:tcPr>
          <w:p w:rsidR="00972ABA" w:rsidRDefault="00972ABA">
            <w:r>
              <w:t>Etape du développement</w:t>
            </w:r>
          </w:p>
        </w:tc>
        <w:tc>
          <w:tcPr>
            <w:tcW w:w="2268" w:type="dxa"/>
          </w:tcPr>
          <w:p w:rsidR="00972ABA" w:rsidRPr="002F4784" w:rsidRDefault="00CB433F">
            <w:pPr>
              <w:rPr>
                <w:b/>
              </w:rPr>
            </w:pPr>
            <w:r w:rsidRPr="002F4784">
              <w:rPr>
                <w:b/>
              </w:rPr>
              <w:t xml:space="preserve">die </w:t>
            </w:r>
            <w:proofErr w:type="spellStart"/>
            <w:r w:rsidRPr="002F4784">
              <w:rPr>
                <w:b/>
              </w:rPr>
              <w:t>Vorstellungskraft</w:t>
            </w:r>
            <w:proofErr w:type="spellEnd"/>
            <w:r w:rsidRPr="002F4784">
              <w:rPr>
                <w:b/>
              </w:rPr>
              <w:t xml:space="preserve"> </w:t>
            </w:r>
            <w:proofErr w:type="spellStart"/>
            <w:r w:rsidRPr="002F4784">
              <w:rPr>
                <w:b/>
              </w:rPr>
              <w:t>fördern</w:t>
            </w:r>
            <w:proofErr w:type="spellEnd"/>
          </w:p>
        </w:tc>
        <w:tc>
          <w:tcPr>
            <w:tcW w:w="2551" w:type="dxa"/>
          </w:tcPr>
          <w:p w:rsidR="00972ABA" w:rsidRDefault="00CB433F">
            <w:r>
              <w:t>Encourager</w:t>
            </w:r>
            <w:r w:rsidR="007A0B57">
              <w:t xml:space="preserve">/stimuler </w:t>
            </w:r>
            <w:r>
              <w:t xml:space="preserve"> l(e pouvoir d’)</w:t>
            </w:r>
            <w:r w:rsidR="007A0B57">
              <w:t xml:space="preserve"> </w:t>
            </w:r>
            <w:r>
              <w:t>imagination</w:t>
            </w:r>
          </w:p>
        </w:tc>
      </w:tr>
      <w:tr w:rsidR="00972ABA" w:rsidTr="008362DF">
        <w:trPr>
          <w:trHeight w:val="567"/>
        </w:trPr>
        <w:tc>
          <w:tcPr>
            <w:tcW w:w="2547" w:type="dxa"/>
          </w:tcPr>
          <w:p w:rsidR="00972ABA" w:rsidRPr="002F4784" w:rsidRDefault="00972ABA">
            <w:pPr>
              <w:rPr>
                <w:b/>
              </w:rPr>
            </w:pPr>
            <w:r w:rsidRPr="002F4784">
              <w:rPr>
                <w:b/>
              </w:rPr>
              <w:t xml:space="preserve">den </w:t>
            </w:r>
            <w:proofErr w:type="spellStart"/>
            <w:r w:rsidRPr="002F4784">
              <w:rPr>
                <w:b/>
              </w:rPr>
              <w:t>Weg</w:t>
            </w:r>
            <w:proofErr w:type="spellEnd"/>
            <w:r w:rsidRPr="002F4784">
              <w:rPr>
                <w:b/>
              </w:rPr>
              <w:t xml:space="preserve"> </w:t>
            </w:r>
            <w:proofErr w:type="spellStart"/>
            <w:r w:rsidRPr="002F4784">
              <w:rPr>
                <w:b/>
              </w:rPr>
              <w:t>suchen</w:t>
            </w:r>
            <w:proofErr w:type="spellEnd"/>
            <w:r w:rsidRPr="002F4784">
              <w:rPr>
                <w:b/>
              </w:rPr>
              <w:t xml:space="preserve">/ </w:t>
            </w:r>
            <w:proofErr w:type="spellStart"/>
            <w:r w:rsidRPr="002F4784">
              <w:rPr>
                <w:b/>
              </w:rPr>
              <w:t>finden</w:t>
            </w:r>
            <w:proofErr w:type="spellEnd"/>
          </w:p>
        </w:tc>
        <w:tc>
          <w:tcPr>
            <w:tcW w:w="2268" w:type="dxa"/>
          </w:tcPr>
          <w:p w:rsidR="00972ABA" w:rsidRDefault="00972ABA">
            <w:r>
              <w:t>Chercher/trouver un chemin /un moyen</w:t>
            </w:r>
          </w:p>
        </w:tc>
        <w:tc>
          <w:tcPr>
            <w:tcW w:w="2268" w:type="dxa"/>
          </w:tcPr>
          <w:p w:rsidR="00972ABA" w:rsidRPr="002F4784" w:rsidRDefault="001E0097">
            <w:pPr>
              <w:rPr>
                <w:b/>
              </w:rPr>
            </w:pPr>
            <w:proofErr w:type="spellStart"/>
            <w:r w:rsidRPr="002F4784">
              <w:rPr>
                <w:b/>
              </w:rPr>
              <w:t>eine</w:t>
            </w:r>
            <w:proofErr w:type="spellEnd"/>
            <w:r w:rsidRPr="002F4784">
              <w:rPr>
                <w:b/>
              </w:rPr>
              <w:t xml:space="preserve"> </w:t>
            </w:r>
            <w:proofErr w:type="spellStart"/>
            <w:r w:rsidR="007A0B57" w:rsidRPr="002F4784">
              <w:rPr>
                <w:b/>
              </w:rPr>
              <w:t>fantastische</w:t>
            </w:r>
            <w:proofErr w:type="spellEnd"/>
            <w:r w:rsidR="007A0B57" w:rsidRPr="002F4784">
              <w:rPr>
                <w:b/>
              </w:rPr>
              <w:t xml:space="preserve"> </w:t>
            </w:r>
            <w:proofErr w:type="spellStart"/>
            <w:r w:rsidR="007A0B57" w:rsidRPr="002F4784">
              <w:rPr>
                <w:b/>
              </w:rPr>
              <w:t>Figur</w:t>
            </w:r>
            <w:proofErr w:type="spellEnd"/>
          </w:p>
        </w:tc>
        <w:tc>
          <w:tcPr>
            <w:tcW w:w="2551" w:type="dxa"/>
          </w:tcPr>
          <w:p w:rsidR="00972ABA" w:rsidRDefault="007A0B57">
            <w:r>
              <w:t>Personnage fantastique</w:t>
            </w:r>
          </w:p>
        </w:tc>
      </w:tr>
      <w:tr w:rsidR="002F4784" w:rsidTr="008362DF">
        <w:trPr>
          <w:trHeight w:val="567"/>
        </w:trPr>
        <w:tc>
          <w:tcPr>
            <w:tcW w:w="2547" w:type="dxa"/>
          </w:tcPr>
          <w:p w:rsidR="002F4784" w:rsidRPr="002F4784" w:rsidRDefault="002F4784" w:rsidP="002F4784">
            <w:pPr>
              <w:rPr>
                <w:b/>
              </w:rPr>
            </w:pPr>
            <w:r w:rsidRPr="002F4784">
              <w:rPr>
                <w:b/>
              </w:rPr>
              <w:t xml:space="preserve">r  </w:t>
            </w:r>
            <w:proofErr w:type="spellStart"/>
            <w:r w:rsidRPr="002F4784">
              <w:rPr>
                <w:b/>
              </w:rPr>
              <w:t>Schreck</w:t>
            </w:r>
            <w:proofErr w:type="spellEnd"/>
            <w:r w:rsidRPr="002F4784">
              <w:rPr>
                <w:b/>
              </w:rPr>
              <w:t xml:space="preserve"> / </w:t>
            </w:r>
            <w:proofErr w:type="spellStart"/>
            <w:r w:rsidRPr="002F4784">
              <w:rPr>
                <w:b/>
              </w:rPr>
              <w:t>schrecklich</w:t>
            </w:r>
            <w:proofErr w:type="spellEnd"/>
          </w:p>
        </w:tc>
        <w:tc>
          <w:tcPr>
            <w:tcW w:w="2268" w:type="dxa"/>
          </w:tcPr>
          <w:p w:rsidR="002F4784" w:rsidRDefault="002F4784" w:rsidP="002F4784">
            <w:r>
              <w:t>Peur, frayeur/effrayant</w:t>
            </w:r>
          </w:p>
        </w:tc>
        <w:tc>
          <w:tcPr>
            <w:tcW w:w="2268" w:type="dxa"/>
          </w:tcPr>
          <w:p w:rsidR="002F4784" w:rsidRPr="001D2AAC" w:rsidRDefault="002F4784" w:rsidP="002F4784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die Situation retten</w:t>
            </w:r>
          </w:p>
        </w:tc>
        <w:tc>
          <w:tcPr>
            <w:tcW w:w="2551" w:type="dxa"/>
          </w:tcPr>
          <w:p w:rsidR="002F4784" w:rsidRPr="00AF50B4" w:rsidRDefault="002F4784" w:rsidP="002F4784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sauver</w:t>
            </w:r>
            <w:proofErr w:type="spellEnd"/>
            <w:r>
              <w:rPr>
                <w:lang w:val="de-CH"/>
              </w:rPr>
              <w:t xml:space="preserve"> la </w:t>
            </w:r>
            <w:proofErr w:type="spellStart"/>
            <w:r>
              <w:rPr>
                <w:lang w:val="de-CH"/>
              </w:rPr>
              <w:t>situation</w:t>
            </w:r>
            <w:proofErr w:type="spellEnd"/>
          </w:p>
        </w:tc>
      </w:tr>
      <w:tr w:rsidR="002F4784" w:rsidTr="008362DF">
        <w:trPr>
          <w:trHeight w:val="567"/>
        </w:trPr>
        <w:tc>
          <w:tcPr>
            <w:tcW w:w="2547" w:type="dxa"/>
          </w:tcPr>
          <w:p w:rsidR="002F4784" w:rsidRPr="002F4784" w:rsidRDefault="002F4784" w:rsidP="002F4784">
            <w:pPr>
              <w:rPr>
                <w:b/>
              </w:rPr>
            </w:pPr>
            <w:proofErr w:type="spellStart"/>
            <w:r w:rsidRPr="002F4784">
              <w:rPr>
                <w:b/>
              </w:rPr>
              <w:t>hoffnungsvoll</w:t>
            </w:r>
            <w:proofErr w:type="spellEnd"/>
            <w:r w:rsidRPr="002F4784">
              <w:rPr>
                <w:b/>
              </w:rPr>
              <w:t xml:space="preserve"> / </w:t>
            </w:r>
            <w:proofErr w:type="spellStart"/>
            <w:r w:rsidRPr="002F4784">
              <w:rPr>
                <w:b/>
              </w:rPr>
              <w:t>hoffnungslos</w:t>
            </w:r>
            <w:proofErr w:type="spellEnd"/>
            <w:r w:rsidRPr="002F4784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2F4784" w:rsidRDefault="002F4784" w:rsidP="002F4784">
            <w:r>
              <w:t>Plein espoir /</w:t>
            </w:r>
          </w:p>
          <w:p w:rsidR="002F4784" w:rsidRDefault="002F4784" w:rsidP="002F4784">
            <w:r>
              <w:t>sans espoir</w:t>
            </w:r>
          </w:p>
        </w:tc>
        <w:tc>
          <w:tcPr>
            <w:tcW w:w="2268" w:type="dxa"/>
          </w:tcPr>
          <w:p w:rsidR="002F4784" w:rsidRPr="001D2AAC" w:rsidRDefault="002F4784" w:rsidP="002F4784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 Demonstration</w:t>
            </w:r>
          </w:p>
        </w:tc>
        <w:tc>
          <w:tcPr>
            <w:tcW w:w="2551" w:type="dxa"/>
          </w:tcPr>
          <w:p w:rsidR="002F4784" w:rsidRPr="00AF50B4" w:rsidRDefault="002F4784" w:rsidP="002F4784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manifestation</w:t>
            </w:r>
            <w:proofErr w:type="spellEnd"/>
          </w:p>
        </w:tc>
      </w:tr>
      <w:tr w:rsidR="002F4784" w:rsidTr="008362DF">
        <w:trPr>
          <w:trHeight w:val="567"/>
        </w:trPr>
        <w:tc>
          <w:tcPr>
            <w:tcW w:w="2547" w:type="dxa"/>
          </w:tcPr>
          <w:p w:rsidR="002F4784" w:rsidRPr="002F4784" w:rsidRDefault="002F4784" w:rsidP="002F4784">
            <w:pPr>
              <w:rPr>
                <w:b/>
              </w:rPr>
            </w:pPr>
            <w:proofErr w:type="spellStart"/>
            <w:r w:rsidRPr="002F4784">
              <w:rPr>
                <w:b/>
              </w:rPr>
              <w:t>sich</w:t>
            </w:r>
            <w:proofErr w:type="spellEnd"/>
            <w:r w:rsidRPr="002F4784">
              <w:rPr>
                <w:b/>
              </w:rPr>
              <w:t xml:space="preserve"> </w:t>
            </w:r>
            <w:proofErr w:type="spellStart"/>
            <w:r w:rsidRPr="002F4784">
              <w:rPr>
                <w:b/>
              </w:rPr>
              <w:t>schämen</w:t>
            </w:r>
            <w:proofErr w:type="spellEnd"/>
          </w:p>
        </w:tc>
        <w:tc>
          <w:tcPr>
            <w:tcW w:w="2268" w:type="dxa"/>
          </w:tcPr>
          <w:p w:rsidR="002F4784" w:rsidRDefault="002F4784" w:rsidP="002F4784">
            <w:r>
              <w:t>Avoir honte</w:t>
            </w:r>
          </w:p>
        </w:tc>
        <w:tc>
          <w:tcPr>
            <w:tcW w:w="2268" w:type="dxa"/>
          </w:tcPr>
          <w:p w:rsidR="002F4784" w:rsidRPr="001D2AAC" w:rsidRDefault="002F4784" w:rsidP="002F4784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unentbehrlich</w:t>
            </w:r>
          </w:p>
        </w:tc>
        <w:tc>
          <w:tcPr>
            <w:tcW w:w="2551" w:type="dxa"/>
          </w:tcPr>
          <w:p w:rsidR="002F4784" w:rsidRPr="00AF50B4" w:rsidRDefault="002F4784" w:rsidP="002F4784">
            <w:pPr>
              <w:rPr>
                <w:lang w:val="de-CH"/>
              </w:rPr>
            </w:pPr>
            <w:r>
              <w:rPr>
                <w:lang w:val="de-CH"/>
              </w:rPr>
              <w:t>indispensable</w:t>
            </w:r>
          </w:p>
        </w:tc>
      </w:tr>
      <w:tr w:rsidR="002F4784" w:rsidTr="008362DF">
        <w:trPr>
          <w:trHeight w:val="567"/>
        </w:trPr>
        <w:tc>
          <w:tcPr>
            <w:tcW w:w="2547" w:type="dxa"/>
          </w:tcPr>
          <w:p w:rsidR="002F4784" w:rsidRPr="001D2AAC" w:rsidRDefault="002F4784" w:rsidP="002F4784">
            <w:pPr>
              <w:rPr>
                <w:b/>
                <w:lang w:val="de-CH"/>
              </w:rPr>
            </w:pPr>
            <w:r w:rsidRPr="001D2AAC">
              <w:rPr>
                <w:b/>
                <w:lang w:val="de-CH"/>
              </w:rPr>
              <w:t xml:space="preserve">e Handlung </w:t>
            </w:r>
          </w:p>
        </w:tc>
        <w:tc>
          <w:tcPr>
            <w:tcW w:w="2268" w:type="dxa"/>
          </w:tcPr>
          <w:p w:rsidR="002F4784" w:rsidRPr="00AF50B4" w:rsidRDefault="002F4784" w:rsidP="002F4784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L’action</w:t>
            </w:r>
            <w:proofErr w:type="spellEnd"/>
          </w:p>
        </w:tc>
        <w:tc>
          <w:tcPr>
            <w:tcW w:w="2268" w:type="dxa"/>
          </w:tcPr>
          <w:p w:rsidR="002F4784" w:rsidRPr="001D2AAC" w:rsidRDefault="002F4784" w:rsidP="002F4784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 Entwicklung</w:t>
            </w:r>
          </w:p>
        </w:tc>
        <w:tc>
          <w:tcPr>
            <w:tcW w:w="2551" w:type="dxa"/>
          </w:tcPr>
          <w:p w:rsidR="002F4784" w:rsidRPr="00AF50B4" w:rsidRDefault="002F4784" w:rsidP="002F4784">
            <w:pPr>
              <w:rPr>
                <w:lang w:val="de-CH"/>
              </w:rPr>
            </w:pPr>
            <w:r>
              <w:rPr>
                <w:lang w:val="de-CH"/>
              </w:rPr>
              <w:t xml:space="preserve">Le </w:t>
            </w:r>
            <w:proofErr w:type="spellStart"/>
            <w:r>
              <w:rPr>
                <w:lang w:val="de-CH"/>
              </w:rPr>
              <w:t>développement</w:t>
            </w:r>
            <w:proofErr w:type="spellEnd"/>
          </w:p>
        </w:tc>
      </w:tr>
      <w:tr w:rsidR="002F4784" w:rsidTr="008362DF">
        <w:trPr>
          <w:trHeight w:val="567"/>
        </w:trPr>
        <w:tc>
          <w:tcPr>
            <w:tcW w:w="2547" w:type="dxa"/>
          </w:tcPr>
          <w:p w:rsidR="002F4784" w:rsidRPr="001D2AAC" w:rsidRDefault="002F4784" w:rsidP="002F4784">
            <w:pPr>
              <w:rPr>
                <w:b/>
                <w:lang w:val="de-CH"/>
              </w:rPr>
            </w:pPr>
            <w:r w:rsidRPr="001D2AAC">
              <w:rPr>
                <w:b/>
                <w:lang w:val="de-CH"/>
              </w:rPr>
              <w:t>Auf der sozialen Ebene</w:t>
            </w:r>
          </w:p>
        </w:tc>
        <w:tc>
          <w:tcPr>
            <w:tcW w:w="2268" w:type="dxa"/>
          </w:tcPr>
          <w:p w:rsidR="002F4784" w:rsidRPr="00AF50B4" w:rsidRDefault="002F4784" w:rsidP="002F4784">
            <w:pPr>
              <w:rPr>
                <w:u w:val="double"/>
                <w:lang w:val="de-CH"/>
              </w:rPr>
            </w:pPr>
            <w:proofErr w:type="spellStart"/>
            <w:r w:rsidRPr="005A465C">
              <w:rPr>
                <w:lang w:val="de-CH"/>
              </w:rPr>
              <w:t>sur</w:t>
            </w:r>
            <w:proofErr w:type="spellEnd"/>
            <w:r w:rsidRPr="005A465C">
              <w:rPr>
                <w:lang w:val="de-CH"/>
              </w:rPr>
              <w:t xml:space="preserve"> le plan </w:t>
            </w:r>
            <w:proofErr w:type="spellStart"/>
            <w:r w:rsidRPr="005A465C">
              <w:rPr>
                <w:lang w:val="de-CH"/>
              </w:rPr>
              <w:t>social</w:t>
            </w:r>
            <w:proofErr w:type="spellEnd"/>
          </w:p>
        </w:tc>
        <w:tc>
          <w:tcPr>
            <w:tcW w:w="2268" w:type="dxa"/>
          </w:tcPr>
          <w:p w:rsidR="002F4784" w:rsidRPr="001D2AAC" w:rsidRDefault="002F4784" w:rsidP="002F4784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sich mit jemandem identifizieren</w:t>
            </w:r>
          </w:p>
        </w:tc>
        <w:tc>
          <w:tcPr>
            <w:tcW w:w="2551" w:type="dxa"/>
          </w:tcPr>
          <w:p w:rsidR="002F4784" w:rsidRPr="00AF50B4" w:rsidRDefault="002F4784" w:rsidP="002F4784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s’identifier</w:t>
            </w:r>
            <w:proofErr w:type="spellEnd"/>
            <w:r>
              <w:rPr>
                <w:lang w:val="de-CH"/>
              </w:rPr>
              <w:t xml:space="preserve"> à </w:t>
            </w:r>
            <w:proofErr w:type="spellStart"/>
            <w:r>
              <w:rPr>
                <w:lang w:val="de-CH"/>
              </w:rPr>
              <w:t>qn</w:t>
            </w:r>
            <w:proofErr w:type="spellEnd"/>
          </w:p>
        </w:tc>
      </w:tr>
      <w:tr w:rsidR="002F4784" w:rsidTr="008362DF">
        <w:trPr>
          <w:trHeight w:val="567"/>
        </w:trPr>
        <w:tc>
          <w:tcPr>
            <w:tcW w:w="2547" w:type="dxa"/>
          </w:tcPr>
          <w:p w:rsidR="002F4784" w:rsidRPr="001D2AAC" w:rsidRDefault="002F4784" w:rsidP="002F4784">
            <w:pPr>
              <w:rPr>
                <w:b/>
                <w:lang w:val="de-CH"/>
              </w:rPr>
            </w:pPr>
            <w:r w:rsidRPr="001D2AAC">
              <w:rPr>
                <w:b/>
                <w:lang w:val="de-CH"/>
              </w:rPr>
              <w:t>Im politischen Bereich</w:t>
            </w:r>
          </w:p>
        </w:tc>
        <w:tc>
          <w:tcPr>
            <w:tcW w:w="2268" w:type="dxa"/>
          </w:tcPr>
          <w:p w:rsidR="002F4784" w:rsidRPr="00AF50B4" w:rsidRDefault="002F4784" w:rsidP="002F4784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dans</w:t>
            </w:r>
            <w:proofErr w:type="spellEnd"/>
            <w:r>
              <w:rPr>
                <w:lang w:val="de-CH"/>
              </w:rPr>
              <w:t xml:space="preserve"> le </w:t>
            </w:r>
            <w:proofErr w:type="spellStart"/>
            <w:r>
              <w:rPr>
                <w:lang w:val="de-CH"/>
              </w:rPr>
              <w:t>domaine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politique</w:t>
            </w:r>
            <w:proofErr w:type="spellEnd"/>
          </w:p>
        </w:tc>
        <w:tc>
          <w:tcPr>
            <w:tcW w:w="2268" w:type="dxa"/>
          </w:tcPr>
          <w:p w:rsidR="002F4784" w:rsidRPr="001D2AAC" w:rsidRDefault="002F4784" w:rsidP="002F4784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jemandem erlauben + ZU </w:t>
            </w:r>
            <w:bookmarkStart w:id="0" w:name="_GoBack"/>
            <w:bookmarkEnd w:id="0"/>
            <w:r>
              <w:rPr>
                <w:b/>
                <w:lang w:val="de-CH"/>
              </w:rPr>
              <w:t xml:space="preserve"> [</w:t>
            </w:r>
            <w:proofErr w:type="spellStart"/>
            <w:r>
              <w:rPr>
                <w:b/>
                <w:lang w:val="de-CH"/>
              </w:rPr>
              <w:t>Structure</w:t>
            </w:r>
            <w:proofErr w:type="spellEnd"/>
            <w:r>
              <w:rPr>
                <w:b/>
                <w:lang w:val="de-CH"/>
              </w:rPr>
              <w:t xml:space="preserve"> 4]</w:t>
            </w:r>
          </w:p>
        </w:tc>
        <w:tc>
          <w:tcPr>
            <w:tcW w:w="2551" w:type="dxa"/>
          </w:tcPr>
          <w:p w:rsidR="002F4784" w:rsidRPr="0062252C" w:rsidRDefault="002F4784" w:rsidP="002F4784">
            <w:r>
              <w:t>p</w:t>
            </w:r>
            <w:r w:rsidRPr="0062252C">
              <w:t xml:space="preserve">ermettre </w:t>
            </w:r>
            <w:r>
              <w:t>à</w:t>
            </w:r>
            <w:r w:rsidRPr="0062252C">
              <w:t xml:space="preserve"> </w:t>
            </w:r>
            <w:proofErr w:type="spellStart"/>
            <w:r w:rsidRPr="0062252C">
              <w:t>qn</w:t>
            </w:r>
            <w:proofErr w:type="spellEnd"/>
            <w:r w:rsidRPr="0062252C">
              <w:t xml:space="preserve"> de faire </w:t>
            </w:r>
            <w:proofErr w:type="spellStart"/>
            <w:r w:rsidRPr="0062252C">
              <w:t>qc</w:t>
            </w:r>
            <w:proofErr w:type="spellEnd"/>
          </w:p>
        </w:tc>
      </w:tr>
      <w:tr w:rsidR="002F4784" w:rsidTr="008362DF">
        <w:trPr>
          <w:trHeight w:val="567"/>
        </w:trPr>
        <w:tc>
          <w:tcPr>
            <w:tcW w:w="2547" w:type="dxa"/>
          </w:tcPr>
          <w:p w:rsidR="002F4784" w:rsidRPr="001D2AAC" w:rsidRDefault="002F4784" w:rsidP="002F4784">
            <w:pPr>
              <w:rPr>
                <w:b/>
                <w:lang w:val="de-CH"/>
              </w:rPr>
            </w:pPr>
            <w:r w:rsidRPr="001D2AAC">
              <w:rPr>
                <w:b/>
                <w:lang w:val="de-CH"/>
              </w:rPr>
              <w:t>menschlich</w:t>
            </w:r>
          </w:p>
        </w:tc>
        <w:tc>
          <w:tcPr>
            <w:tcW w:w="2268" w:type="dxa"/>
          </w:tcPr>
          <w:p w:rsidR="002F4784" w:rsidRPr="00AF50B4" w:rsidRDefault="002F4784" w:rsidP="002F4784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humain</w:t>
            </w:r>
            <w:proofErr w:type="spellEnd"/>
          </w:p>
        </w:tc>
        <w:tc>
          <w:tcPr>
            <w:tcW w:w="2268" w:type="dxa"/>
          </w:tcPr>
          <w:p w:rsidR="002F4784" w:rsidRPr="0062252C" w:rsidRDefault="002F4784" w:rsidP="002F4784">
            <w:pPr>
              <w:rPr>
                <w:b/>
              </w:rPr>
            </w:pPr>
            <w:proofErr w:type="spellStart"/>
            <w:r>
              <w:rPr>
                <w:b/>
              </w:rPr>
              <w:t>träumen</w:t>
            </w:r>
            <w:proofErr w:type="spellEnd"/>
          </w:p>
        </w:tc>
        <w:tc>
          <w:tcPr>
            <w:tcW w:w="2551" w:type="dxa"/>
          </w:tcPr>
          <w:p w:rsidR="002F4784" w:rsidRPr="0062252C" w:rsidRDefault="002F4784" w:rsidP="002F4784">
            <w:r>
              <w:t>rêver</w:t>
            </w:r>
          </w:p>
        </w:tc>
      </w:tr>
      <w:tr w:rsidR="002F4784" w:rsidTr="008362DF">
        <w:trPr>
          <w:trHeight w:val="567"/>
        </w:trPr>
        <w:tc>
          <w:tcPr>
            <w:tcW w:w="2547" w:type="dxa"/>
          </w:tcPr>
          <w:p w:rsidR="002F4784" w:rsidRPr="001D2AAC" w:rsidRDefault="002F4784" w:rsidP="002F4784">
            <w:pPr>
              <w:rPr>
                <w:b/>
                <w:lang w:val="de-CH"/>
              </w:rPr>
            </w:pPr>
            <w:r w:rsidRPr="001D2AAC">
              <w:rPr>
                <w:b/>
                <w:lang w:val="de-CH"/>
              </w:rPr>
              <w:t>aufmerksam</w:t>
            </w:r>
          </w:p>
        </w:tc>
        <w:tc>
          <w:tcPr>
            <w:tcW w:w="2268" w:type="dxa"/>
          </w:tcPr>
          <w:p w:rsidR="002F4784" w:rsidRPr="00AF50B4" w:rsidRDefault="002F4784" w:rsidP="002F4784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attentionné</w:t>
            </w:r>
            <w:proofErr w:type="spellEnd"/>
          </w:p>
        </w:tc>
        <w:tc>
          <w:tcPr>
            <w:tcW w:w="2268" w:type="dxa"/>
          </w:tcPr>
          <w:p w:rsidR="002F4784" w:rsidRPr="0062252C" w:rsidRDefault="002F4784" w:rsidP="002F4784">
            <w:pPr>
              <w:rPr>
                <w:b/>
              </w:rPr>
            </w:pPr>
            <w:proofErr w:type="spellStart"/>
            <w:r>
              <w:rPr>
                <w:b/>
              </w:rPr>
              <w:t>Seit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immer</w:t>
            </w:r>
            <w:proofErr w:type="spellEnd"/>
          </w:p>
        </w:tc>
        <w:tc>
          <w:tcPr>
            <w:tcW w:w="2551" w:type="dxa"/>
          </w:tcPr>
          <w:p w:rsidR="002F4784" w:rsidRPr="0062252C" w:rsidRDefault="002F4784" w:rsidP="002F4784">
            <w:r>
              <w:t>depuis toujours</w:t>
            </w:r>
          </w:p>
        </w:tc>
      </w:tr>
      <w:tr w:rsidR="002F4784" w:rsidTr="008362DF">
        <w:trPr>
          <w:trHeight w:val="567"/>
        </w:trPr>
        <w:tc>
          <w:tcPr>
            <w:tcW w:w="2547" w:type="dxa"/>
          </w:tcPr>
          <w:p w:rsidR="002F4784" w:rsidRPr="001D2AAC" w:rsidRDefault="002F4784" w:rsidP="002F4784">
            <w:pPr>
              <w:rPr>
                <w:b/>
                <w:lang w:val="de-CH"/>
              </w:rPr>
            </w:pPr>
            <w:r w:rsidRPr="001D2AAC">
              <w:rPr>
                <w:b/>
                <w:lang w:val="de-CH"/>
              </w:rPr>
              <w:t>mitfühlend</w:t>
            </w:r>
          </w:p>
        </w:tc>
        <w:tc>
          <w:tcPr>
            <w:tcW w:w="2268" w:type="dxa"/>
          </w:tcPr>
          <w:p w:rsidR="002F4784" w:rsidRPr="00AF50B4" w:rsidRDefault="002F4784" w:rsidP="002F4784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compatissant</w:t>
            </w:r>
            <w:proofErr w:type="spellEnd"/>
          </w:p>
        </w:tc>
        <w:tc>
          <w:tcPr>
            <w:tcW w:w="2268" w:type="dxa"/>
          </w:tcPr>
          <w:p w:rsidR="002F4784" w:rsidRPr="0062252C" w:rsidRDefault="002F4784" w:rsidP="002F4784">
            <w:pPr>
              <w:rPr>
                <w:b/>
              </w:rPr>
            </w:pPr>
            <w:proofErr w:type="spellStart"/>
            <w:r>
              <w:rPr>
                <w:b/>
              </w:rPr>
              <w:t>gro</w:t>
            </w:r>
            <w:proofErr w:type="spellEnd"/>
            <w:r>
              <w:rPr>
                <w:b/>
              </w:rPr>
              <w:t>βgewachsen sein</w:t>
            </w:r>
          </w:p>
        </w:tc>
        <w:tc>
          <w:tcPr>
            <w:tcW w:w="2551" w:type="dxa"/>
          </w:tcPr>
          <w:p w:rsidR="002F4784" w:rsidRPr="0062252C" w:rsidRDefault="002F4784" w:rsidP="002F4784">
            <w:r>
              <w:t>Avoir grandi</w:t>
            </w:r>
          </w:p>
        </w:tc>
      </w:tr>
      <w:tr w:rsidR="002F4784" w:rsidTr="008362DF">
        <w:trPr>
          <w:trHeight w:val="567"/>
        </w:trPr>
        <w:tc>
          <w:tcPr>
            <w:tcW w:w="2547" w:type="dxa"/>
          </w:tcPr>
          <w:p w:rsidR="002F4784" w:rsidRPr="001D2AAC" w:rsidRDefault="002F4784" w:rsidP="002F4784">
            <w:pPr>
              <w:rPr>
                <w:b/>
                <w:lang w:val="de-CH"/>
              </w:rPr>
            </w:pPr>
            <w:r w:rsidRPr="001D2AAC">
              <w:rPr>
                <w:b/>
                <w:lang w:val="de-CH"/>
              </w:rPr>
              <w:t xml:space="preserve"> kämpferisch</w:t>
            </w:r>
          </w:p>
        </w:tc>
        <w:tc>
          <w:tcPr>
            <w:tcW w:w="2268" w:type="dxa"/>
          </w:tcPr>
          <w:p w:rsidR="002F4784" w:rsidRPr="00AF50B4" w:rsidRDefault="002F4784" w:rsidP="002F4784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combattif</w:t>
            </w:r>
            <w:proofErr w:type="spellEnd"/>
            <w:r>
              <w:rPr>
                <w:lang w:val="de-CH"/>
              </w:rPr>
              <w:t xml:space="preserve"> / </w:t>
            </w:r>
            <w:proofErr w:type="spellStart"/>
            <w:r>
              <w:rPr>
                <w:lang w:val="de-CH"/>
              </w:rPr>
              <w:t>battant</w:t>
            </w:r>
            <w:proofErr w:type="spellEnd"/>
          </w:p>
        </w:tc>
        <w:tc>
          <w:tcPr>
            <w:tcW w:w="2268" w:type="dxa"/>
          </w:tcPr>
          <w:p w:rsidR="002F4784" w:rsidRDefault="002F4784" w:rsidP="002F4784"/>
        </w:tc>
        <w:tc>
          <w:tcPr>
            <w:tcW w:w="2551" w:type="dxa"/>
          </w:tcPr>
          <w:p w:rsidR="002F4784" w:rsidRDefault="002F4784" w:rsidP="002F4784"/>
        </w:tc>
      </w:tr>
      <w:tr w:rsidR="002F4784" w:rsidTr="008362DF">
        <w:trPr>
          <w:trHeight w:val="567"/>
        </w:trPr>
        <w:tc>
          <w:tcPr>
            <w:tcW w:w="2547" w:type="dxa"/>
          </w:tcPr>
          <w:p w:rsidR="002F4784" w:rsidRPr="001D2AAC" w:rsidRDefault="002F4784" w:rsidP="002F4784">
            <w:pPr>
              <w:rPr>
                <w:b/>
                <w:lang w:val="de-CH"/>
              </w:rPr>
            </w:pPr>
            <w:r w:rsidRPr="001D2AAC">
              <w:rPr>
                <w:b/>
                <w:lang w:val="de-CH"/>
              </w:rPr>
              <w:t>respektiert sein</w:t>
            </w:r>
          </w:p>
        </w:tc>
        <w:tc>
          <w:tcPr>
            <w:tcW w:w="2268" w:type="dxa"/>
          </w:tcPr>
          <w:p w:rsidR="002F4784" w:rsidRPr="00AF50B4" w:rsidRDefault="002F4784" w:rsidP="002F4784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Être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respecté</w:t>
            </w:r>
            <w:proofErr w:type="spellEnd"/>
          </w:p>
        </w:tc>
        <w:tc>
          <w:tcPr>
            <w:tcW w:w="2268" w:type="dxa"/>
          </w:tcPr>
          <w:p w:rsidR="002F4784" w:rsidRDefault="002F4784" w:rsidP="002F4784"/>
        </w:tc>
        <w:tc>
          <w:tcPr>
            <w:tcW w:w="2551" w:type="dxa"/>
          </w:tcPr>
          <w:p w:rsidR="002F4784" w:rsidRDefault="002F4784" w:rsidP="002F4784"/>
        </w:tc>
      </w:tr>
      <w:tr w:rsidR="002F4784" w:rsidTr="008362DF">
        <w:trPr>
          <w:trHeight w:val="567"/>
        </w:trPr>
        <w:tc>
          <w:tcPr>
            <w:tcW w:w="2547" w:type="dxa"/>
          </w:tcPr>
          <w:p w:rsidR="002F4784" w:rsidRPr="001D2AAC" w:rsidRDefault="002F4784" w:rsidP="002F4784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gelten als (er gilt als)</w:t>
            </w:r>
          </w:p>
        </w:tc>
        <w:tc>
          <w:tcPr>
            <w:tcW w:w="2268" w:type="dxa"/>
          </w:tcPr>
          <w:p w:rsidR="002F4784" w:rsidRPr="00AF50B4" w:rsidRDefault="002F4784" w:rsidP="002F4784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Être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considéré</w:t>
            </w:r>
            <w:proofErr w:type="spellEnd"/>
          </w:p>
        </w:tc>
        <w:tc>
          <w:tcPr>
            <w:tcW w:w="2268" w:type="dxa"/>
          </w:tcPr>
          <w:p w:rsidR="002F4784" w:rsidRDefault="002F4784" w:rsidP="002F4784"/>
        </w:tc>
        <w:tc>
          <w:tcPr>
            <w:tcW w:w="2551" w:type="dxa"/>
          </w:tcPr>
          <w:p w:rsidR="002F4784" w:rsidRDefault="002F4784" w:rsidP="002F4784"/>
        </w:tc>
      </w:tr>
    </w:tbl>
    <w:p w:rsidR="00E10579" w:rsidRDefault="00E10579"/>
    <w:sectPr w:rsidR="00E105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CA" w:rsidRDefault="00F00DCA" w:rsidP="00972ABA">
      <w:pPr>
        <w:spacing w:after="0" w:line="240" w:lineRule="auto"/>
      </w:pPr>
      <w:r>
        <w:separator/>
      </w:r>
    </w:p>
  </w:endnote>
  <w:endnote w:type="continuationSeparator" w:id="0">
    <w:p w:rsidR="00F00DCA" w:rsidRDefault="00F00DCA" w:rsidP="0097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CA" w:rsidRDefault="00F00DCA" w:rsidP="00972ABA">
      <w:pPr>
        <w:spacing w:after="0" w:line="240" w:lineRule="auto"/>
      </w:pPr>
      <w:r>
        <w:separator/>
      </w:r>
    </w:p>
  </w:footnote>
  <w:footnote w:type="continuationSeparator" w:id="0">
    <w:p w:rsidR="00F00DCA" w:rsidRDefault="00F00DCA" w:rsidP="0097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ABA" w:rsidRPr="00972ABA" w:rsidRDefault="00972ABA" w:rsidP="00972ABA">
    <w:pPr>
      <w:pStyle w:val="En-tte"/>
      <w:pBdr>
        <w:bottom w:val="single" w:sz="4" w:space="1" w:color="auto"/>
      </w:pBdr>
      <w:rPr>
        <w:b/>
        <w:lang w:val="de-CH"/>
      </w:rPr>
    </w:pPr>
    <w:r w:rsidRPr="00972ABA">
      <w:rPr>
        <w:b/>
        <w:lang w:val="de-CH"/>
      </w:rPr>
      <w:t>MYTHEN UND HELDEN</w:t>
    </w:r>
    <w:r w:rsidRPr="00972ABA">
      <w:rPr>
        <w:b/>
        <w:lang w:val="de-CH"/>
      </w:rPr>
      <w:tab/>
    </w:r>
    <w:r w:rsidRPr="00972ABA">
      <w:rPr>
        <w:b/>
        <w:lang w:val="de-CH"/>
      </w:rPr>
      <w:tab/>
      <w:t>Märchen, Hexen und Co.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BA"/>
    <w:rsid w:val="001E0097"/>
    <w:rsid w:val="002F4784"/>
    <w:rsid w:val="0043513C"/>
    <w:rsid w:val="007A0B57"/>
    <w:rsid w:val="008362DF"/>
    <w:rsid w:val="00972ABA"/>
    <w:rsid w:val="00CB433F"/>
    <w:rsid w:val="00CF7ADC"/>
    <w:rsid w:val="00E10579"/>
    <w:rsid w:val="00F0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2701B-A4B3-41C3-BDFC-4D4D3F75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2ABA"/>
  </w:style>
  <w:style w:type="paragraph" w:styleId="Pieddepage">
    <w:name w:val="footer"/>
    <w:basedOn w:val="Normal"/>
    <w:link w:val="PieddepageCar"/>
    <w:uiPriority w:val="99"/>
    <w:unhideWhenUsed/>
    <w:rsid w:val="0097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Talata</dc:creator>
  <cp:keywords/>
  <dc:description/>
  <cp:lastModifiedBy>Danièle Talata</cp:lastModifiedBy>
  <cp:revision>6</cp:revision>
  <dcterms:created xsi:type="dcterms:W3CDTF">2015-03-10T08:25:00Z</dcterms:created>
  <dcterms:modified xsi:type="dcterms:W3CDTF">2015-03-10T09:11:00Z</dcterms:modified>
</cp:coreProperties>
</file>